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7588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川投集</w:t>
      </w:r>
      <w:r>
        <w:rPr>
          <w:rFonts w:hint="eastAsia" w:ascii="方正小标宋简体" w:hAnsi="方正小标宋简体" w:eastAsia="方正小标宋简体" w:cs="方正小标宋简体"/>
          <w:b w:val="0"/>
          <w:bCs w:val="0"/>
          <w:sz w:val="44"/>
          <w:szCs w:val="44"/>
          <w:lang w:val="en-US" w:eastAsia="zh-CN"/>
        </w:rPr>
        <w:t>团</w:t>
      </w:r>
      <w:r>
        <w:rPr>
          <w:rFonts w:hint="eastAsia" w:ascii="方正小标宋简体" w:hAnsi="方正小标宋简体" w:eastAsia="方正小标宋简体" w:cs="方正小标宋简体"/>
          <w:b w:val="0"/>
          <w:bCs w:val="0"/>
          <w:sz w:val="44"/>
          <w:szCs w:val="44"/>
        </w:rPr>
        <w:t>甘肃能源有限责任公司</w:t>
      </w:r>
    </w:p>
    <w:p w14:paraId="0EF0586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专项财务服务项目报价单</w:t>
      </w:r>
    </w:p>
    <w:p w14:paraId="4EB9D464">
      <w:pPr>
        <w:pStyle w:val="2"/>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val="0"/>
          <w:lang w:val="en-US" w:eastAsia="zh-CN"/>
        </w:rPr>
      </w:pPr>
    </w:p>
    <w:tbl>
      <w:tblPr>
        <w:tblStyle w:val="5"/>
        <w:tblW w:w="97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588"/>
        <w:gridCol w:w="1777"/>
        <w:gridCol w:w="1154"/>
        <w:gridCol w:w="3219"/>
      </w:tblGrid>
      <w:tr w14:paraId="2913E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53" w:hRule="atLeast"/>
          <w:jc w:val="center"/>
        </w:trPr>
        <w:tc>
          <w:tcPr>
            <w:tcW w:w="3588" w:type="dxa"/>
            <w:noWrap w:val="0"/>
            <w:vAlign w:val="center"/>
          </w:tcPr>
          <w:p w14:paraId="28DC3E79">
            <w:pPr>
              <w:keepNext w:val="0"/>
              <w:keepLines w:val="0"/>
              <w:suppressLineNumbers w:val="0"/>
              <w:spacing w:before="0" w:beforeAutospacing="0" w:after="0" w:afterAutospacing="0" w:line="48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项目或内容</w:t>
            </w:r>
          </w:p>
        </w:tc>
        <w:tc>
          <w:tcPr>
            <w:tcW w:w="1777" w:type="dxa"/>
            <w:noWrap w:val="0"/>
            <w:vAlign w:val="center"/>
          </w:tcPr>
          <w:p w14:paraId="600D079C">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lang w:eastAsia="zh-CN"/>
              </w:rPr>
            </w:pPr>
          </w:p>
          <w:p w14:paraId="314F6BDF">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lang w:eastAsia="zh-CN"/>
              </w:rPr>
              <w:t>综合含税总价（元）</w:t>
            </w:r>
          </w:p>
          <w:p w14:paraId="2F7A7E95">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tc>
        <w:tc>
          <w:tcPr>
            <w:tcW w:w="1154" w:type="dxa"/>
            <w:noWrap w:val="0"/>
            <w:vAlign w:val="center"/>
          </w:tcPr>
          <w:p w14:paraId="675F9478">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税率</w:t>
            </w:r>
          </w:p>
        </w:tc>
        <w:tc>
          <w:tcPr>
            <w:tcW w:w="3219" w:type="dxa"/>
            <w:noWrap w:val="0"/>
            <w:vAlign w:val="center"/>
          </w:tcPr>
          <w:p w14:paraId="431EF155">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备注</w:t>
            </w:r>
          </w:p>
        </w:tc>
      </w:tr>
      <w:tr w14:paraId="0C385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94" w:hRule="atLeast"/>
          <w:jc w:val="center"/>
        </w:trPr>
        <w:tc>
          <w:tcPr>
            <w:tcW w:w="3588" w:type="dxa"/>
            <w:noWrap w:val="0"/>
            <w:vAlign w:val="center"/>
          </w:tcPr>
          <w:p w14:paraId="3152A298">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lang w:eastAsia="zh-CN"/>
              </w:rPr>
            </w:pPr>
            <w:r>
              <w:rPr>
                <w:rFonts w:hint="eastAsia" w:ascii="仿宋_GB2312" w:hAnsi="仿宋_GB2312" w:eastAsia="仿宋_GB2312" w:cs="仿宋_GB2312"/>
                <w:b w:val="0"/>
                <w:bCs/>
                <w:sz w:val="24"/>
                <w:lang w:val="en-US" w:eastAsia="zh-CN"/>
              </w:rPr>
              <w:t>专项财务服务项目</w:t>
            </w:r>
          </w:p>
        </w:tc>
        <w:tc>
          <w:tcPr>
            <w:tcW w:w="1777" w:type="dxa"/>
            <w:noWrap w:val="0"/>
            <w:vAlign w:val="center"/>
          </w:tcPr>
          <w:p w14:paraId="13B486C6">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1154" w:type="dxa"/>
            <w:noWrap w:val="0"/>
            <w:vAlign w:val="center"/>
          </w:tcPr>
          <w:p w14:paraId="2A1E5E28">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3219" w:type="dxa"/>
            <w:noWrap w:val="0"/>
            <w:vAlign w:val="center"/>
          </w:tcPr>
          <w:p w14:paraId="7FF09836">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报价应为包含因专项</w:t>
            </w:r>
            <w:r>
              <w:rPr>
                <w:rFonts w:hint="eastAsia" w:ascii="仿宋_GB2312" w:hAnsi="仿宋_GB2312" w:eastAsia="仿宋_GB2312" w:cs="仿宋_GB2312"/>
                <w:b w:val="0"/>
                <w:bCs/>
                <w:sz w:val="24"/>
                <w:lang w:val="en-US" w:eastAsia="zh-CN"/>
              </w:rPr>
              <w:t>财务</w:t>
            </w:r>
            <w:r>
              <w:rPr>
                <w:rFonts w:hint="eastAsia" w:ascii="仿宋_GB2312" w:hAnsi="仿宋_GB2312" w:eastAsia="仿宋_GB2312" w:cs="仿宋_GB2312"/>
                <w:b w:val="0"/>
                <w:bCs/>
                <w:sz w:val="24"/>
              </w:rPr>
              <w:t>服务产生的咨询、差旅等全部费用的总额</w:t>
            </w:r>
          </w:p>
        </w:tc>
      </w:tr>
      <w:tr w14:paraId="0A10F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56" w:hRule="atLeast"/>
          <w:jc w:val="center"/>
        </w:trPr>
        <w:tc>
          <w:tcPr>
            <w:tcW w:w="3588" w:type="dxa"/>
            <w:tcBorders>
              <w:top w:val="single" w:color="auto" w:sz="4" w:space="0"/>
              <w:bottom w:val="single" w:color="auto" w:sz="4" w:space="0"/>
            </w:tcBorders>
            <w:noWrap w:val="0"/>
            <w:vAlign w:val="center"/>
          </w:tcPr>
          <w:p w14:paraId="213FB4F4">
            <w:pPr>
              <w:keepNext w:val="0"/>
              <w:keepLines w:val="0"/>
              <w:suppressLineNumbers w:val="0"/>
              <w:spacing w:before="0" w:beforeAutospacing="0" w:after="0" w:afterAutospacing="0" w:line="240" w:lineRule="auto"/>
              <w:ind w:left="0" w:right="0" w:firstLine="480" w:firstLineChars="200"/>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sz w:val="24"/>
                <w:lang w:eastAsia="zh-CN"/>
              </w:rPr>
              <w:t>综合含税总价金额</w:t>
            </w:r>
            <w:r>
              <w:rPr>
                <w:rFonts w:hint="eastAsia" w:ascii="仿宋_GB2312" w:hAnsi="仿宋_GB2312" w:eastAsia="仿宋_GB2312" w:cs="仿宋_GB2312"/>
                <w:b w:val="0"/>
                <w:bCs w:val="0"/>
                <w:sz w:val="24"/>
                <w:u w:val="none"/>
                <w:lang w:eastAsia="zh-CN"/>
              </w:rPr>
              <w:t>大写：</w:t>
            </w:r>
          </w:p>
        </w:tc>
        <w:tc>
          <w:tcPr>
            <w:tcW w:w="6150" w:type="dxa"/>
            <w:gridSpan w:val="3"/>
            <w:tcBorders>
              <w:top w:val="single" w:color="auto" w:sz="4" w:space="0"/>
              <w:bottom w:val="single" w:color="auto" w:sz="4" w:space="0"/>
            </w:tcBorders>
            <w:noWrap w:val="0"/>
            <w:vAlign w:val="center"/>
          </w:tcPr>
          <w:p w14:paraId="50D485A9">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sz w:val="24"/>
                <w:u w:val="single"/>
                <w:lang w:eastAsia="zh-CN"/>
              </w:rPr>
            </w:pPr>
          </w:p>
        </w:tc>
      </w:tr>
    </w:tbl>
    <w:p w14:paraId="34F7136A">
      <w:pPr>
        <w:keepNext w:val="0"/>
        <w:keepLines w:val="0"/>
        <w:pageBreakBefore w:val="0"/>
        <w:widowControl w:val="0"/>
        <w:kinsoku/>
        <w:wordWrap/>
        <w:overflowPunct/>
        <w:topLinePunct w:val="0"/>
        <w:autoSpaceDE/>
        <w:autoSpaceDN/>
        <w:bidi w:val="0"/>
        <w:snapToGrid/>
        <w:spacing w:line="440" w:lineRule="exact"/>
        <w:ind w:firstLine="482" w:firstLineChars="200"/>
        <w:jc w:val="both"/>
        <w:rPr>
          <w:rFonts w:hint="eastAsia" w:ascii="仿宋_GB2312" w:hAnsi="仿宋_GB2312" w:eastAsia="仿宋_GB2312" w:cs="仿宋_GB2312"/>
          <w:b/>
          <w:bCs/>
          <w:color w:val="auto"/>
          <w:sz w:val="24"/>
          <w:lang w:eastAsia="zh-CN"/>
        </w:rPr>
      </w:pPr>
    </w:p>
    <w:p w14:paraId="1E476A06">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b/>
          <w:bCs/>
          <w:color w:val="auto"/>
          <w:sz w:val="24"/>
          <w:lang w:eastAsia="zh-CN"/>
        </w:rPr>
        <w:t>注</w:t>
      </w:r>
      <w:r>
        <w:rPr>
          <w:rFonts w:hint="eastAsia" w:ascii="仿宋_GB2312" w:hAnsi="仿宋_GB2312" w:eastAsia="仿宋_GB2312" w:cs="仿宋_GB2312"/>
          <w:color w:val="auto"/>
          <w:sz w:val="24"/>
          <w:lang w:eastAsia="zh-CN"/>
        </w:rPr>
        <w:t>：</w:t>
      </w:r>
    </w:p>
    <w:p w14:paraId="3B7BEC80">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1.报价有效期为报价截止之日起90天（到期日为周末或法定节假日的，顺延至下一个工作日）。</w:t>
      </w:r>
    </w:p>
    <w:p w14:paraId="67ACD7BB">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2.法定代表人亲自报价的，应提供法定代表人身份证明；非报价单位法定代表人亲自报价的，应提供授权委托书（经法定代表人签字并加盖公司公章，授权范围应至少包括报价、签订合同）。</w:t>
      </w:r>
    </w:p>
    <w:p w14:paraId="5FA91FC1">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firstLine="482" w:firstLineChars="200"/>
        <w:textAlignment w:val="auto"/>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3.如报价人提交报价，则视作无条件接受《专项财务服务合同》中全部条款。如报价人中标，中标人不得就《专项财务</w:t>
      </w:r>
      <w:bookmarkStart w:id="0" w:name="_GoBack"/>
      <w:bookmarkEnd w:id="0"/>
      <w:r>
        <w:rPr>
          <w:rFonts w:hint="eastAsia" w:ascii="仿宋_GB2312" w:hAnsi="仿宋_GB2312" w:eastAsia="仿宋_GB2312" w:cs="仿宋_GB2312"/>
          <w:b/>
          <w:bCs/>
          <w:sz w:val="24"/>
          <w:lang w:val="en-US" w:eastAsia="zh-CN"/>
        </w:rPr>
        <w:t>服务合同》的实质性条款提出异议，否则采购人有权取消其中标资格。</w:t>
      </w:r>
    </w:p>
    <w:p w14:paraId="1376E756">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sz w:val="24"/>
          <w:lang w:val="en-US" w:eastAsia="zh-CN"/>
        </w:rPr>
        <w:t>4.本项目第一次报价截止后报价人不足三家，采购人选择进行第二次比选的，本报价及报价文件仍有效，采购人有权不退回且将该报价与本项目第二次报价中的其他报价人一起作为本项目比选对象。</w:t>
      </w:r>
    </w:p>
    <w:p w14:paraId="1E5E6C7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一</w:t>
      </w:r>
      <w:r>
        <w:rPr>
          <w:rFonts w:hint="eastAsia" w:ascii="仿宋_GB2312" w:hAnsi="仿宋_GB2312" w:eastAsia="仿宋_GB2312" w:cs="仿宋_GB2312"/>
          <w:b/>
          <w:bCs/>
          <w:sz w:val="24"/>
          <w:szCs w:val="24"/>
          <w:lang w:eastAsia="zh-CN"/>
        </w:rPr>
        <w:t>、报价纪律</w:t>
      </w:r>
    </w:p>
    <w:p w14:paraId="4369AE01">
      <w:pPr>
        <w:keepNext w:val="0"/>
        <w:keepLines w:val="0"/>
        <w:pageBreakBefore w:val="0"/>
        <w:widowControl w:val="0"/>
        <w:kinsoku/>
        <w:wordWrap/>
        <w:overflowPunct/>
        <w:topLinePunct w:val="0"/>
        <w:autoSpaceDE/>
        <w:autoSpaceDN/>
        <w:bidi w:val="0"/>
        <w:adjustRightInd/>
        <w:snapToGrid/>
        <w:spacing w:line="500" w:lineRule="exact"/>
        <w:ind w:firstLine="481"/>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1.报价人不得相互串通报价，不得排挤其他报价人公平竞争，不得与采购人、同类项目单位串通报价，损害国家利益，社会公共利益或者他人利益。</w:t>
      </w:r>
    </w:p>
    <w:p w14:paraId="74153C1E">
      <w:pPr>
        <w:keepNext w:val="0"/>
        <w:keepLines w:val="0"/>
        <w:pageBreakBefore w:val="0"/>
        <w:widowControl w:val="0"/>
        <w:kinsoku/>
        <w:wordWrap/>
        <w:overflowPunct/>
        <w:topLinePunct w:val="0"/>
        <w:autoSpaceDE/>
        <w:autoSpaceDN/>
        <w:bidi w:val="0"/>
        <w:adjustRightInd/>
        <w:snapToGrid/>
        <w:spacing w:line="500" w:lineRule="exact"/>
        <w:ind w:firstLine="481"/>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2.报价人只能通过比选公告允许的方式向采购人送达报价文件，否则采购人有权不接受该报价。 </w:t>
      </w:r>
    </w:p>
    <w:p w14:paraId="14A41CA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val="0"/>
          <w:bCs w:val="0"/>
          <w:sz w:val="24"/>
          <w:szCs w:val="24"/>
          <w:lang w:val="en-US" w:eastAsia="zh-CN"/>
        </w:rPr>
        <w:t>3.严禁报价人向采购人及其工作人员、同类项目单位及其工作人员以行贿的手段谋取中选。</w:t>
      </w:r>
    </w:p>
    <w:p w14:paraId="16E8276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、其他说明（乙方填写）</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
          <w:bCs/>
          <w:sz w:val="24"/>
          <w:szCs w:val="24"/>
          <w:lang w:eastAsia="zh-CN"/>
        </w:rPr>
        <w:t>：</w:t>
      </w:r>
    </w:p>
    <w:p w14:paraId="0F2F0F0B">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14:paraId="51C6338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sz w:val="24"/>
          <w:szCs w:val="24"/>
          <w:lang w:val="en-US" w:eastAsia="zh-CN"/>
        </w:rPr>
      </w:pPr>
    </w:p>
    <w:p w14:paraId="74C29D8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sz w:val="24"/>
          <w:szCs w:val="24"/>
          <w:lang w:val="en-US" w:eastAsia="zh-CN"/>
        </w:rPr>
      </w:pPr>
    </w:p>
    <w:p w14:paraId="5D5A89A6">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sz w:val="24"/>
          <w:szCs w:val="24"/>
          <w:lang w:val="en-US" w:eastAsia="zh-CN"/>
        </w:rPr>
      </w:pPr>
    </w:p>
    <w:p w14:paraId="7B49017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乙方：（盖公司专用章） </w:t>
      </w:r>
    </w:p>
    <w:p w14:paraId="02F1CE92">
      <w:pPr>
        <w:keepNext w:val="0"/>
        <w:keepLines w:val="0"/>
        <w:pageBreakBefore w:val="0"/>
        <w:widowControl w:val="0"/>
        <w:kinsoku/>
        <w:wordWrap/>
        <w:overflowPunct/>
        <w:topLinePunct w:val="0"/>
        <w:autoSpaceDE/>
        <w:autoSpaceDN/>
        <w:bidi w:val="0"/>
        <w:adjustRightInd/>
        <w:snapToGrid/>
        <w:spacing w:line="500" w:lineRule="exact"/>
        <w:ind w:firstLine="5040" w:firstLineChars="210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szCs w:val="24"/>
          <w:lang w:val="en-US" w:eastAsia="zh-CN"/>
        </w:rPr>
        <w:t xml:space="preserve">       年    月    日   </w:t>
      </w: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CB26D4"/>
    <w:rsid w:val="050B2B0C"/>
    <w:rsid w:val="0D2635D6"/>
    <w:rsid w:val="0E01588E"/>
    <w:rsid w:val="0ECB26D4"/>
    <w:rsid w:val="167E41BA"/>
    <w:rsid w:val="18D514AC"/>
    <w:rsid w:val="1EBF63F8"/>
    <w:rsid w:val="34D46B38"/>
    <w:rsid w:val="39673572"/>
    <w:rsid w:val="3B826556"/>
    <w:rsid w:val="4CF3744D"/>
    <w:rsid w:val="544621DD"/>
    <w:rsid w:val="72020361"/>
    <w:rsid w:val="72B9600F"/>
    <w:rsid w:val="7582335E"/>
    <w:rsid w:val="76E75C21"/>
    <w:rsid w:val="792064A9"/>
    <w:rsid w:val="7C525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0" w:lineRule="auto"/>
      <w:outlineLvl w:val="1"/>
    </w:pPr>
    <w:rPr>
      <w:rFonts w:ascii="Arial" w:hAnsi="Arial" w:eastAsia="黑体" w:cs="Arial"/>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djustRightInd w:val="0"/>
      <w:spacing w:line="360" w:lineRule="atLeast"/>
      <w:ind w:firstLine="420"/>
      <w:jc w:val="left"/>
      <w:textAlignment w:val="baseline"/>
    </w:pPr>
    <w:rPr>
      <w:kern w:val="0"/>
      <w:sz w:val="24"/>
      <w:szCs w:val="20"/>
    </w:rPr>
  </w:style>
  <w:style w:type="paragraph" w:styleId="4">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569</Words>
  <Characters>577</Characters>
  <Lines>0</Lines>
  <Paragraphs>0</Paragraphs>
  <TotalTime>1</TotalTime>
  <ScaleCrop>false</ScaleCrop>
  <LinksUpToDate>false</LinksUpToDate>
  <CharactersWithSpaces>627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2025-02-08T09:17:00Z</dcterms:created>
  <dc:creator>游奕</dc:creator>
  <cp:lastModifiedBy>游奕</cp:lastModifiedBy>
  <dcterms:modified xsi:type="dcterms:W3CDTF">2025-08-13T01:47:47Z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58872E63EFE44425B68A4C5AA10EAAA5_13</vt:lpwstr>
  </property>
  <property fmtid="{D5CDD505-2E9C-101B-9397-08002B2CF9AE}" pid="4" name="KSOTemplateDocerSaveRecord">
    <vt:lpwstr>eyJoZGlkIjoiZWU2YWYxNDk5NzAwOWQ5YWIxN2Y1MTU0ODIzM2M0ODMiLCJ1c2VySWQiOiIzODc3OTI4NTYifQ==</vt:lpwstr>
  </property>
</Properties>
</file>